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2"/>
        <w:gridCol w:w="1422"/>
        <w:gridCol w:w="1421"/>
        <w:gridCol w:w="1421"/>
        <w:gridCol w:w="1421"/>
        <w:gridCol w:w="710"/>
        <w:gridCol w:w="708"/>
        <w:gridCol w:w="937"/>
        <w:gridCol w:w="1017"/>
      </w:tblGrid>
      <w:tr w:rsidR="00FC7C89">
        <w:trPr>
          <w:trHeight w:val="517"/>
        </w:trPr>
        <w:tc>
          <w:tcPr>
            <w:tcW w:w="11189" w:type="dxa"/>
            <w:gridSpan w:val="9"/>
            <w:tcBorders>
              <w:bottom w:val="single" w:sz="12" w:space="0" w:color="000000"/>
            </w:tcBorders>
          </w:tcPr>
          <w:p w:rsidR="00FC7C89" w:rsidRDefault="00FC7C89">
            <w:pPr>
              <w:pStyle w:val="TableParagraph"/>
              <w:spacing w:before="2"/>
              <w:rPr>
                <w:sz w:val="11"/>
              </w:rPr>
            </w:pPr>
          </w:p>
          <w:p w:rsidR="0095399D" w:rsidRPr="0095399D" w:rsidRDefault="00FC6359" w:rsidP="0095399D">
            <w:pPr>
              <w:pStyle w:val="TableParagraph"/>
              <w:spacing w:line="170" w:lineRule="atLeast"/>
              <w:ind w:left="3476" w:hanging="3376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NAMIK KEMAL ORTAOKULU</w:t>
            </w:r>
          </w:p>
          <w:p w:rsidR="00FC7C89" w:rsidRPr="0095399D" w:rsidRDefault="0095399D" w:rsidP="0095399D">
            <w:pPr>
              <w:pStyle w:val="TableParagraph"/>
              <w:spacing w:line="170" w:lineRule="atLeast"/>
              <w:ind w:left="3476" w:hanging="3376"/>
              <w:jc w:val="center"/>
              <w:rPr>
                <w:b/>
                <w:w w:val="105"/>
                <w:sz w:val="18"/>
              </w:rPr>
            </w:pPr>
            <w:r w:rsidRPr="0095399D">
              <w:rPr>
                <w:b/>
                <w:w w:val="105"/>
                <w:sz w:val="20"/>
              </w:rPr>
              <w:t xml:space="preserve">KANTİN </w:t>
            </w:r>
            <w:r w:rsidR="00E4096B" w:rsidRPr="0095399D">
              <w:rPr>
                <w:b/>
                <w:w w:val="105"/>
                <w:sz w:val="20"/>
              </w:rPr>
              <w:t>DENETİM</w:t>
            </w:r>
            <w:r w:rsidR="00E4096B" w:rsidRPr="0095399D">
              <w:rPr>
                <w:b/>
                <w:spacing w:val="-17"/>
                <w:w w:val="105"/>
                <w:sz w:val="20"/>
              </w:rPr>
              <w:t xml:space="preserve"> </w:t>
            </w:r>
            <w:r w:rsidR="00E4096B" w:rsidRPr="0095399D">
              <w:rPr>
                <w:b/>
                <w:w w:val="105"/>
                <w:sz w:val="20"/>
              </w:rPr>
              <w:t>FORMU</w:t>
            </w:r>
          </w:p>
        </w:tc>
      </w:tr>
      <w:tr w:rsidR="00FC7C89">
        <w:trPr>
          <w:trHeight w:val="370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</w:tcBorders>
          </w:tcPr>
          <w:p w:rsidR="00FC7C89" w:rsidRDefault="00E4096B">
            <w:pPr>
              <w:pStyle w:val="TableParagraph"/>
              <w:spacing w:before="75"/>
              <w:ind w:left="86" w:right="5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İŞLETME HAKKINDA BİLGİLER:</w:t>
            </w:r>
          </w:p>
        </w:tc>
        <w:tc>
          <w:tcPr>
            <w:tcW w:w="1422" w:type="dxa"/>
            <w:tcBorders>
              <w:top w:val="single" w:sz="12" w:space="0" w:color="000000"/>
            </w:tcBorders>
          </w:tcPr>
          <w:p w:rsidR="00FC7C89" w:rsidRDefault="00E4096B">
            <w:pPr>
              <w:pStyle w:val="TableParagraph"/>
              <w:spacing w:before="75"/>
              <w:ind w:left="1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YEMEKHANE (</w:t>
            </w:r>
            <w:proofErr w:type="gramStart"/>
            <w:r>
              <w:rPr>
                <w:rFonts w:ascii="Calibri"/>
                <w:sz w:val="16"/>
              </w:rPr>
              <w:t>..</w:t>
            </w:r>
            <w:proofErr w:type="gramEnd"/>
            <w:r>
              <w:rPr>
                <w:rFonts w:ascii="Calibri"/>
                <w:sz w:val="16"/>
              </w:rPr>
              <w:t>)</w:t>
            </w:r>
          </w:p>
        </w:tc>
        <w:tc>
          <w:tcPr>
            <w:tcW w:w="1421" w:type="dxa"/>
            <w:tcBorders>
              <w:top w:val="single" w:sz="12" w:space="0" w:color="000000"/>
            </w:tcBorders>
          </w:tcPr>
          <w:p w:rsidR="00FC7C89" w:rsidRDefault="00E4096B">
            <w:pPr>
              <w:pStyle w:val="TableParagraph"/>
              <w:spacing w:before="75"/>
              <w:ind w:left="35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KANTİN (</w:t>
            </w:r>
            <w:proofErr w:type="gramStart"/>
            <w:r>
              <w:rPr>
                <w:rFonts w:ascii="Calibri" w:hAnsi="Calibri"/>
                <w:sz w:val="16"/>
              </w:rPr>
              <w:t>..</w:t>
            </w:r>
            <w:proofErr w:type="gramEnd"/>
            <w:r>
              <w:rPr>
                <w:rFonts w:ascii="Calibri" w:hAnsi="Calibri"/>
                <w:sz w:val="16"/>
              </w:rPr>
              <w:t>)</w:t>
            </w:r>
          </w:p>
        </w:tc>
        <w:tc>
          <w:tcPr>
            <w:tcW w:w="1421" w:type="dxa"/>
            <w:tcBorders>
              <w:top w:val="single" w:sz="12" w:space="0" w:color="000000"/>
            </w:tcBorders>
          </w:tcPr>
          <w:p w:rsidR="00FC7C89" w:rsidRDefault="00E4096B">
            <w:pPr>
              <w:pStyle w:val="TableParagraph"/>
              <w:spacing w:before="75"/>
              <w:ind w:left="2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KAFETERYA (..)</w:t>
            </w:r>
          </w:p>
        </w:tc>
        <w:tc>
          <w:tcPr>
            <w:tcW w:w="1421" w:type="dxa"/>
            <w:tcBorders>
              <w:top w:val="single" w:sz="12" w:space="0" w:color="000000"/>
            </w:tcBorders>
          </w:tcPr>
          <w:p w:rsidR="00FC7C89" w:rsidRDefault="00E4096B">
            <w:pPr>
              <w:pStyle w:val="TableParagraph"/>
              <w:spacing w:before="75"/>
              <w:ind w:left="237" w:right="19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Büfe (..)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FC7C89" w:rsidRDefault="00E4096B">
            <w:pPr>
              <w:pStyle w:val="TableParagraph"/>
              <w:spacing w:before="75"/>
              <w:ind w:left="24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ÇAY OCAĞI (..)</w:t>
            </w:r>
          </w:p>
        </w:tc>
        <w:tc>
          <w:tcPr>
            <w:tcW w:w="9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7C89" w:rsidRDefault="00FC7C89">
            <w:pPr>
              <w:pStyle w:val="TableParagraph"/>
              <w:rPr>
                <w:sz w:val="16"/>
              </w:rPr>
            </w:pPr>
          </w:p>
          <w:p w:rsidR="00FC7C89" w:rsidRDefault="00E4096B">
            <w:pPr>
              <w:pStyle w:val="TableParagraph"/>
              <w:spacing w:before="102"/>
              <w:ind w:left="77" w:hanging="3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KONTROL VE</w:t>
            </w:r>
          </w:p>
          <w:p w:rsidR="00FC7C89" w:rsidRDefault="00E4096B">
            <w:pPr>
              <w:pStyle w:val="TableParagraph"/>
              <w:spacing w:before="6" w:line="210" w:lineRule="atLeast"/>
              <w:ind w:left="241" w:hanging="16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DENETİMİN AMACI</w:t>
            </w:r>
          </w:p>
        </w:tc>
        <w:tc>
          <w:tcPr>
            <w:tcW w:w="1017" w:type="dxa"/>
            <w:tcBorders>
              <w:top w:val="single" w:sz="12" w:space="0" w:color="000000"/>
              <w:right w:val="single" w:sz="12" w:space="0" w:color="000000"/>
            </w:tcBorders>
          </w:tcPr>
          <w:p w:rsidR="00FC7C89" w:rsidRDefault="00E4096B">
            <w:pPr>
              <w:pStyle w:val="TableParagraph"/>
              <w:spacing w:before="84"/>
              <w:ind w:left="14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ŞİKAYET (..)</w:t>
            </w:r>
          </w:p>
        </w:tc>
      </w:tr>
      <w:tr w:rsidR="00FC7C89">
        <w:trPr>
          <w:trHeight w:val="510"/>
        </w:trPr>
        <w:tc>
          <w:tcPr>
            <w:tcW w:w="2132" w:type="dxa"/>
            <w:tcBorders>
              <w:left w:val="single" w:sz="12" w:space="0" w:color="000000"/>
              <w:bottom w:val="single" w:sz="12" w:space="0" w:color="000000"/>
            </w:tcBorders>
          </w:tcPr>
          <w:p w:rsidR="00FC7C89" w:rsidRDefault="00FC7C89">
            <w:pPr>
              <w:pStyle w:val="TableParagraph"/>
              <w:spacing w:before="7"/>
              <w:rPr>
                <w:sz w:val="12"/>
              </w:rPr>
            </w:pPr>
          </w:p>
          <w:p w:rsidR="00FC7C89" w:rsidRDefault="00E4096B">
            <w:pPr>
              <w:pStyle w:val="TableParagraph"/>
              <w:ind w:left="78" w:right="5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İŞLETME SAHİBİ ADI SOYADI</w:t>
            </w:r>
          </w:p>
        </w:tc>
        <w:tc>
          <w:tcPr>
            <w:tcW w:w="2843" w:type="dxa"/>
            <w:gridSpan w:val="2"/>
            <w:tcBorders>
              <w:bottom w:val="single" w:sz="12" w:space="0" w:color="000000"/>
            </w:tcBorders>
          </w:tcPr>
          <w:p w:rsidR="005F3346" w:rsidRDefault="005F3346">
            <w:pPr>
              <w:pStyle w:val="TableParagraph"/>
              <w:rPr>
                <w:sz w:val="20"/>
              </w:rPr>
            </w:pPr>
          </w:p>
          <w:p w:rsidR="005F3346" w:rsidRDefault="005F3346" w:rsidP="00FC635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:rsidR="00FC7C89" w:rsidRDefault="00FC7C89">
            <w:pPr>
              <w:pStyle w:val="TableParagraph"/>
              <w:spacing w:before="7"/>
              <w:rPr>
                <w:sz w:val="12"/>
              </w:rPr>
            </w:pPr>
          </w:p>
          <w:p w:rsidR="00FC7C89" w:rsidRDefault="00E4096B">
            <w:pPr>
              <w:pStyle w:val="TableParagraph"/>
              <w:ind w:left="13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TELEFONU:</w:t>
            </w: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:rsidR="00FC7C89" w:rsidRDefault="00FC7C89">
            <w:pPr>
              <w:pStyle w:val="TableParagraph"/>
              <w:spacing w:before="7"/>
              <w:rPr>
                <w:sz w:val="12"/>
              </w:rPr>
            </w:pPr>
          </w:p>
          <w:p w:rsidR="00FC7C89" w:rsidRDefault="00FC7C89">
            <w:pPr>
              <w:pStyle w:val="TableParagraph"/>
              <w:ind w:left="237" w:right="204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</w:tcPr>
          <w:p w:rsidR="00FC7C89" w:rsidRDefault="00FC7C89">
            <w:pPr>
              <w:pStyle w:val="TableParagraph"/>
              <w:spacing w:before="9"/>
              <w:rPr>
                <w:sz w:val="13"/>
              </w:rPr>
            </w:pPr>
          </w:p>
          <w:p w:rsidR="00FC7C89" w:rsidRDefault="00E4096B">
            <w:pPr>
              <w:pStyle w:val="TableParagraph"/>
              <w:spacing w:before="1"/>
              <w:ind w:left="48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KAYIT NO:</w:t>
            </w:r>
          </w:p>
        </w:tc>
        <w:tc>
          <w:tcPr>
            <w:tcW w:w="708" w:type="dxa"/>
            <w:tcBorders>
              <w:bottom w:val="single" w:sz="12" w:space="0" w:color="000000"/>
              <w:right w:val="single" w:sz="12" w:space="0" w:color="000000"/>
            </w:tcBorders>
          </w:tcPr>
          <w:p w:rsidR="00FC7C89" w:rsidRDefault="00FC7C89">
            <w:pPr>
              <w:pStyle w:val="TableParagraph"/>
              <w:spacing w:before="5"/>
              <w:rPr>
                <w:sz w:val="13"/>
              </w:rPr>
            </w:pPr>
          </w:p>
          <w:p w:rsidR="00FC7C89" w:rsidRDefault="00E4096B">
            <w:pPr>
              <w:pStyle w:val="TableParagraph"/>
              <w:ind w:left="7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…………….</w:t>
            </w:r>
          </w:p>
        </w:tc>
        <w:tc>
          <w:tcPr>
            <w:tcW w:w="93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FC7C89" w:rsidRDefault="00FC7C8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bottom w:val="single" w:sz="12" w:space="0" w:color="000000"/>
              <w:right w:val="single" w:sz="12" w:space="0" w:color="000000"/>
            </w:tcBorders>
          </w:tcPr>
          <w:p w:rsidR="00FC7C89" w:rsidRDefault="00E4096B">
            <w:pPr>
              <w:pStyle w:val="TableParagraph"/>
              <w:spacing w:before="49" w:line="266" w:lineRule="auto"/>
              <w:ind w:left="84" w:firstLine="22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RUTİN KONTROL (..)</w:t>
            </w:r>
          </w:p>
        </w:tc>
      </w:tr>
      <w:tr w:rsidR="00FC7C89">
        <w:trPr>
          <w:trHeight w:val="262"/>
        </w:trPr>
        <w:tc>
          <w:tcPr>
            <w:tcW w:w="111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C89" w:rsidRDefault="00E4096B">
            <w:pPr>
              <w:pStyle w:val="TableParagraph"/>
              <w:spacing w:before="48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İŞYERİ ADRESİ:</w:t>
            </w:r>
            <w:r w:rsidR="005F3346">
              <w:rPr>
                <w:w w:val="105"/>
                <w:sz w:val="13"/>
              </w:rPr>
              <w:t xml:space="preserve"> HALİDE EDİP İLKOKULU İNCİRKÖY MAH. KÖYÖNÜ CADDESİ NO:65 BEYKOZ İSTANBUL</w:t>
            </w:r>
          </w:p>
        </w:tc>
      </w:tr>
      <w:tr w:rsidR="00FC7C89">
        <w:trPr>
          <w:trHeight w:val="195"/>
        </w:trPr>
        <w:tc>
          <w:tcPr>
            <w:tcW w:w="11189" w:type="dxa"/>
            <w:gridSpan w:val="9"/>
            <w:tcBorders>
              <w:top w:val="single" w:sz="12" w:space="0" w:color="000000"/>
            </w:tcBorders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20"/>
              <w:ind w:left="3681" w:right="363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A- GIDA GÜVENİLİRLİĞİ</w:t>
            </w:r>
          </w:p>
        </w:tc>
        <w:tc>
          <w:tcPr>
            <w:tcW w:w="937" w:type="dxa"/>
          </w:tcPr>
          <w:p w:rsidR="00FC7C89" w:rsidRDefault="00E4096B">
            <w:pPr>
              <w:pStyle w:val="TableParagraph"/>
              <w:spacing w:line="181" w:lineRule="exact"/>
              <w:ind w:left="26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Uygun</w:t>
            </w:r>
          </w:p>
        </w:tc>
        <w:tc>
          <w:tcPr>
            <w:tcW w:w="1017" w:type="dxa"/>
          </w:tcPr>
          <w:p w:rsidR="00FC7C89" w:rsidRDefault="00E4096B">
            <w:pPr>
              <w:pStyle w:val="TableParagraph"/>
              <w:spacing w:line="181" w:lineRule="exact"/>
              <w:ind w:left="12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Uygun Değil</w:t>
            </w:r>
          </w:p>
        </w:tc>
      </w:tr>
      <w:tr w:rsidR="00FC7C89">
        <w:trPr>
          <w:trHeight w:val="20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1.Mevzuat gereğince gıda işletmesi kayıt belgesi almalı,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2.Gıda mevzuatına uygun olmayan hammadde, gıda bileşenleri veya gıda ile temas eden madde ve malzemeler üretimde kullanılmamalı ve satışa sunulmamalı,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3.Gıda ve gıda ile temasta bulunan madde ve malzemelerin depolanması, hazırlanması, sergilenmesi ve taşınması sırasında tekniğine uygun olarak korunmalı,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3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4.Kirlenmiş,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kokuşmuş,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ekşimiş,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nitelikleri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görünümü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bozulmuş,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bombaj</w:t>
            </w:r>
            <w:proofErr w:type="spellEnd"/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yapmış,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kurtlu,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küflü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olması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gibi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özellikleri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kolaylıkla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ayırt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edilebilen,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fiziksel,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kimyasal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ya</w:t>
            </w:r>
          </w:p>
          <w:p w:rsidR="00FC7C89" w:rsidRDefault="00E4096B">
            <w:pPr>
              <w:pStyle w:val="TableParagraph"/>
              <w:spacing w:before="28" w:line="127" w:lineRule="exact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da mikrobiyolojik bozulmaya uğramış, ambalajı yırtılmış, kırılmış, paslanmış ve son tüketim tarihi geçmiş gıda maddeleri satışa sunulmamalı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2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5.Depolanan, sergilenen ve tüketime sunulan her türlü gıda maddesinin üzerinde, niteliğini ve varsa özel saklama koşullarını belirten gıda mevzuatına uygun etiket</w:t>
            </w:r>
          </w:p>
          <w:p w:rsidR="00FC7C89" w:rsidRDefault="00E4096B">
            <w:pPr>
              <w:pStyle w:val="TableParagraph"/>
              <w:spacing w:before="28" w:line="118" w:lineRule="exact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bulunmalı,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 xml:space="preserve">6.Gıda maddeleri, </w:t>
            </w:r>
            <w:proofErr w:type="spellStart"/>
            <w:r>
              <w:rPr>
                <w:w w:val="105"/>
                <w:sz w:val="13"/>
              </w:rPr>
              <w:t>toksik</w:t>
            </w:r>
            <w:proofErr w:type="spellEnd"/>
            <w:r>
              <w:rPr>
                <w:w w:val="105"/>
                <w:sz w:val="13"/>
              </w:rPr>
              <w:t xml:space="preserve"> maddeler, temizlik malzemeleri ve iade ürünler uygun etiketleme yapılarak ayrı yerlerde muhafaza edilmeli,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83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7.Gıda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atığı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diğer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atıkların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birikmelerini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engelleyecek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şekilde,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gıdanın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bulunduğu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mekanlardan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uzaklaştırılmalı,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doğrudan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veya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dolaylı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bulaşma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kaynağı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oluşturmayacak</w:t>
            </w:r>
          </w:p>
          <w:p w:rsidR="00FC7C89" w:rsidRDefault="00E4096B">
            <w:pPr>
              <w:pStyle w:val="TableParagraph"/>
              <w:spacing w:before="28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şekilde atılmalı,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55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5"/>
              <w:ind w:left="33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 xml:space="preserve">8.Ambalajlama </w:t>
            </w:r>
            <w:r>
              <w:rPr>
                <w:spacing w:val="-5"/>
                <w:w w:val="105"/>
                <w:sz w:val="13"/>
              </w:rPr>
              <w:t xml:space="preserve">ve </w:t>
            </w:r>
            <w:r>
              <w:rPr>
                <w:w w:val="105"/>
                <w:sz w:val="13"/>
              </w:rPr>
              <w:t xml:space="preserve">paketleme işlemleri gıdaların bulaşmasını önleyecek şekilde yapılmalı, </w:t>
            </w:r>
            <w:r>
              <w:rPr>
                <w:spacing w:val="-3"/>
                <w:w w:val="105"/>
                <w:sz w:val="13"/>
              </w:rPr>
              <w:t xml:space="preserve">ambalajlama </w:t>
            </w:r>
            <w:r>
              <w:rPr>
                <w:spacing w:val="-5"/>
                <w:w w:val="105"/>
                <w:sz w:val="13"/>
              </w:rPr>
              <w:t xml:space="preserve">ve </w:t>
            </w:r>
            <w:r>
              <w:rPr>
                <w:w w:val="105"/>
                <w:sz w:val="13"/>
              </w:rPr>
              <w:t xml:space="preserve">paketleme </w:t>
            </w:r>
            <w:r>
              <w:rPr>
                <w:spacing w:val="-3"/>
                <w:w w:val="105"/>
                <w:sz w:val="13"/>
              </w:rPr>
              <w:t xml:space="preserve">malzemelerinin </w:t>
            </w:r>
            <w:r>
              <w:rPr>
                <w:w w:val="105"/>
                <w:sz w:val="13"/>
              </w:rPr>
              <w:t xml:space="preserve">güvenilir olması </w:t>
            </w:r>
            <w:r>
              <w:rPr>
                <w:spacing w:val="-5"/>
                <w:w w:val="105"/>
                <w:sz w:val="13"/>
              </w:rPr>
              <w:t xml:space="preserve">ve </w:t>
            </w:r>
            <w:r>
              <w:rPr>
                <w:spacing w:val="-3"/>
                <w:w w:val="105"/>
                <w:sz w:val="13"/>
              </w:rPr>
              <w:t xml:space="preserve">temiz </w:t>
            </w:r>
            <w:r>
              <w:rPr>
                <w:w w:val="105"/>
                <w:sz w:val="13"/>
              </w:rPr>
              <w:t>tutulması</w:t>
            </w:r>
          </w:p>
          <w:p w:rsidR="00FC7C89" w:rsidRDefault="00E4096B">
            <w:pPr>
              <w:pStyle w:val="TableParagraph"/>
              <w:spacing w:before="29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sağlanmalı,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4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9.Soğuk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zincir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bozulmadan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taşınması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gereken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hammaddelerin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kabulü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sırasında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mutlaka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sıcaklık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kontrolü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yapılmalı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soğuk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zincir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kesintiye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uğratılmaksızın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hammaddelerin</w:t>
            </w:r>
          </w:p>
          <w:p w:rsidR="00FC7C89" w:rsidRDefault="00E4096B">
            <w:pPr>
              <w:pStyle w:val="TableParagraph"/>
              <w:spacing w:before="28" w:line="137" w:lineRule="exact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depolanması sağlanmalı.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20"/>
              <w:ind w:left="3681" w:right="36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B-PERSONEL HİJYENİ</w:t>
            </w:r>
          </w:p>
        </w:tc>
        <w:tc>
          <w:tcPr>
            <w:tcW w:w="937" w:type="dxa"/>
          </w:tcPr>
          <w:p w:rsidR="00FC7C89" w:rsidRDefault="00E4096B">
            <w:pPr>
              <w:pStyle w:val="TableParagraph"/>
              <w:spacing w:before="3" w:line="178" w:lineRule="exact"/>
              <w:ind w:left="4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Uygun</w:t>
            </w:r>
          </w:p>
        </w:tc>
        <w:tc>
          <w:tcPr>
            <w:tcW w:w="1017" w:type="dxa"/>
          </w:tcPr>
          <w:p w:rsidR="00FC7C89" w:rsidRDefault="00E4096B">
            <w:pPr>
              <w:pStyle w:val="TableParagraph"/>
              <w:spacing w:before="3" w:line="178" w:lineRule="exact"/>
              <w:ind w:left="41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Uygun Değil</w:t>
            </w: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Lİşletmelerde</w:t>
            </w:r>
            <w:proofErr w:type="spellEnd"/>
            <w:r>
              <w:rPr>
                <w:w w:val="105"/>
                <w:sz w:val="13"/>
              </w:rPr>
              <w:t xml:space="preserve"> çalışan kişiler temizlik ve hijyen kurallarına uymalı,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2.Gıda hazırlık ve üretim alanında çalışan personel, özel kıyafet giymeli,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3.Gıda hazırlık ve üretim alanı içinde saç, sakal ve bıyığın kapatılması amacıyla kep/bone/şapka/maske kullanılmalı, hazırlık ve üretim alanı içinde takı takmamalı,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4.Hazırlık ve üretim alanında çalışan personelin tırnakları kısa ve temiz olmalı, oje, cila ve makyaj malzemesi kullanılmamalı,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5.Hazırlık ve üretim alanı içinde çalışan personel, uzun kollu iş elbisesi giymeli ya da tek kullanımlık kolluk takmalı,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83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6.Ellerinde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açık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yara,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çıban,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hastalığı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kişiler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gıdaya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temas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ettirilmemeli,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koruyucu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bant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eldiven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çalışmalı,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çalışanların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kesiklerinde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6"/>
                <w:w w:val="105"/>
                <w:sz w:val="13"/>
              </w:rPr>
              <w:t>mavi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renkli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yara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bandı</w:t>
            </w:r>
          </w:p>
          <w:p w:rsidR="00FC7C89" w:rsidRDefault="00E4096B">
            <w:pPr>
              <w:pStyle w:val="TableParagraph"/>
              <w:spacing w:before="28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kullanmalı,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83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7.Gıdalarla taşınması ihtimali olan bir hastalığı olan veya bulaşıcı yara, deri enfeksiyonları ve ishal gibi hastalığı olan kişilerin gıda işletmesinde çalışmasına izin</w:t>
            </w:r>
          </w:p>
          <w:p w:rsidR="00FC7C89" w:rsidRDefault="00E4096B">
            <w:pPr>
              <w:pStyle w:val="TableParagraph"/>
              <w:spacing w:before="28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verilmemeli ve belirtilen durumlar dışında eldiven kullanılmalı,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8.Depolama, üretim ve hazırlık alanlarına yetkili personel dışında girebilecek tüm kişilerin hijyen kurallarına uyması sağlanmalı,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9.Gıda üretim ve hazırlık alanlarına girişte el dezenfektanları bulundurulmalı,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729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0" w:line="285" w:lineRule="auto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10.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05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Temmuz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2013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tarihli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28698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sayılı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Resmî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Gazete’de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yayımlanan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Hijyen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Eğitimi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Yönetmeliği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kapsamında;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yemekhane,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kantin,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kafeterya,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büfe,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çay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ocağı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gibi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 işletmelerinde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görev</w:t>
            </w:r>
            <w:r>
              <w:rPr>
                <w:spacing w:val="-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yapan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kişilerden,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doğrudan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hizmetin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içinde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çalışanlar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bizzat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çalışmaları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durumunda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yeri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sahiplerinin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işletenlerinin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Millî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Eğitim</w:t>
            </w:r>
            <w:r>
              <w:rPr>
                <w:spacing w:val="-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Bakanlığı </w:t>
            </w:r>
            <w:r>
              <w:rPr>
                <w:spacing w:val="-3"/>
                <w:w w:val="105"/>
                <w:sz w:val="13"/>
              </w:rPr>
              <w:t>Hayat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Boyu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Öğrenme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Genel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Müdürlüğüne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bağlı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halk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eğitimi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merkezlerinden,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mesleki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eğitim</w:t>
            </w:r>
            <w:r>
              <w:rPr>
                <w:spacing w:val="-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merkezlerinden,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turizm</w:t>
            </w:r>
            <w:r>
              <w:rPr>
                <w:spacing w:val="-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eğitim</w:t>
            </w:r>
            <w:r>
              <w:rPr>
                <w:spacing w:val="-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merkezlerinden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olgunlaşma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enstitülerinden</w:t>
            </w:r>
          </w:p>
          <w:p w:rsidR="00FC7C89" w:rsidRDefault="00E4096B">
            <w:pPr>
              <w:pStyle w:val="TableParagraph"/>
              <w:spacing w:line="149" w:lineRule="exact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hijyen eğitimi belgesi almış olmalıdır.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20"/>
              <w:ind w:left="3681" w:right="36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C- ALET EKİPMAN HİJYENİ</w:t>
            </w:r>
          </w:p>
        </w:tc>
        <w:tc>
          <w:tcPr>
            <w:tcW w:w="937" w:type="dxa"/>
          </w:tcPr>
          <w:p w:rsidR="00FC7C89" w:rsidRDefault="00E4096B">
            <w:pPr>
              <w:pStyle w:val="TableParagraph"/>
              <w:spacing w:before="3" w:line="178" w:lineRule="exact"/>
              <w:ind w:left="4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Uygun</w:t>
            </w:r>
          </w:p>
        </w:tc>
        <w:tc>
          <w:tcPr>
            <w:tcW w:w="1017" w:type="dxa"/>
          </w:tcPr>
          <w:p w:rsidR="00FC7C89" w:rsidRDefault="00E4096B">
            <w:pPr>
              <w:pStyle w:val="TableParagraph"/>
              <w:spacing w:before="3" w:line="178" w:lineRule="exact"/>
              <w:ind w:left="41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Uygun Değil</w:t>
            </w: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l.Kullanılan</w:t>
            </w:r>
            <w:proofErr w:type="spellEnd"/>
            <w:r>
              <w:rPr>
                <w:w w:val="105"/>
                <w:sz w:val="13"/>
              </w:rPr>
              <w:t xml:space="preserve"> tüm ekipmanın, bakım planları doğrultusunda bakımı yapılmalı,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73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0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2.Kirli, kırık, paslı, çatlak, lekeli, kötü kokulu, yırtık, sırrı dökülmüş ve uygun olmayan madde ve malzemelerle gıda satış ve servisi yapılmamalı ve gıda maddesinin</w:t>
            </w:r>
          </w:p>
          <w:p w:rsidR="00FC7C89" w:rsidRDefault="00E4096B">
            <w:pPr>
              <w:pStyle w:val="TableParagraph"/>
              <w:spacing w:before="28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taşınmasında, muhafazasında kullanılan kaplar, başka amaçlar için kullanılmamalı,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3.Kullanılan her türlü malzeme ve ekipman, temizlik ve dezenfeksiyon planlarında belirtildiği şekilde temizlenmeli ve dezenfekte edilmeli,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4.Kullanılan her türlü ekipmanın kalibrasyonu düzenli olarak yaptırılmalı ve belgeler istenildiğinde gösterilebilecek şekilde hazır bulundurulmalı,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3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6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5.İşyerlerinde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kullanılan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bıçaklık,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bıçakların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sapları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tahta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malzemeden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olmalı,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bıçaklar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kullanılmadıkları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zaman,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bıçaklıklarda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bekletilmeli,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bıçaklığa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kesinlikle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kirli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bıçak</w:t>
            </w:r>
          </w:p>
          <w:p w:rsidR="00FC7C89" w:rsidRDefault="00E4096B">
            <w:pPr>
              <w:pStyle w:val="TableParagraph"/>
              <w:spacing w:before="28" w:line="127" w:lineRule="exact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konulmamalı ve bıçaklar kesinlikle duvar ile tezgâh arasına sıkıştırılmamak,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4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82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 xml:space="preserve">6.Gıdaların doğranmasında </w:t>
            </w:r>
            <w:r>
              <w:rPr>
                <w:spacing w:val="-5"/>
                <w:w w:val="105"/>
                <w:sz w:val="13"/>
              </w:rPr>
              <w:t xml:space="preserve">ve </w:t>
            </w:r>
            <w:r>
              <w:rPr>
                <w:w w:val="105"/>
                <w:sz w:val="13"/>
              </w:rPr>
              <w:t xml:space="preserve">hazırlanmasında kullanılan </w:t>
            </w:r>
            <w:r>
              <w:rPr>
                <w:spacing w:val="-3"/>
                <w:w w:val="105"/>
                <w:sz w:val="13"/>
              </w:rPr>
              <w:t xml:space="preserve">doğrama </w:t>
            </w:r>
            <w:r>
              <w:rPr>
                <w:w w:val="105"/>
                <w:sz w:val="13"/>
              </w:rPr>
              <w:t xml:space="preserve">tezgahları tahta </w:t>
            </w:r>
            <w:r>
              <w:rPr>
                <w:spacing w:val="-4"/>
                <w:w w:val="105"/>
                <w:sz w:val="13"/>
              </w:rPr>
              <w:t xml:space="preserve">malzeme </w:t>
            </w:r>
            <w:r>
              <w:rPr>
                <w:w w:val="105"/>
                <w:sz w:val="13"/>
              </w:rPr>
              <w:t xml:space="preserve">dışında kolay temizlenebilir </w:t>
            </w:r>
            <w:r>
              <w:rPr>
                <w:spacing w:val="-5"/>
                <w:w w:val="105"/>
                <w:sz w:val="13"/>
              </w:rPr>
              <w:t xml:space="preserve">ve </w:t>
            </w:r>
            <w:r>
              <w:rPr>
                <w:w w:val="105"/>
                <w:sz w:val="13"/>
              </w:rPr>
              <w:t xml:space="preserve">dezenfekte edilebilir bir </w:t>
            </w:r>
            <w:r>
              <w:rPr>
                <w:spacing w:val="-3"/>
                <w:w w:val="105"/>
                <w:sz w:val="13"/>
              </w:rPr>
              <w:t xml:space="preserve">malzemeden </w:t>
            </w:r>
            <w:r>
              <w:rPr>
                <w:w w:val="105"/>
                <w:sz w:val="13"/>
              </w:rPr>
              <w:t>olmalı,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7.Tost makinesi, ızgara gibi ekipmanın temizliği ve dezenfeksiyonu günlük olarak yapılmalı,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8.Bulaşma riskini en aza indirecek uygun malzemeden üretilmiş, çalışır durumda, bakımlı ve iyi şartlarda olmalı,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9. Kendisinin ve çevresindeki alanın, yeterli temizliğine imkân verecek şekilde yerleştirilmeli,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10.Gerektiğinde uygun bir kontrol cihazı yerleştirilmiş olmalı,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ll</w:t>
            </w:r>
            <w:proofErr w:type="spellEnd"/>
            <w:r>
              <w:rPr>
                <w:w w:val="105"/>
                <w:sz w:val="13"/>
              </w:rPr>
              <w:t>.Korozyonu önlemek için kimyasal maddelerin kullanılması gerektiğinde, bu maddeler iyi uygulama ilkelerine göre kullanılmalı.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20"/>
              <w:ind w:left="3681" w:right="36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D- İŞYERİ HİJYENİ</w:t>
            </w:r>
          </w:p>
        </w:tc>
        <w:tc>
          <w:tcPr>
            <w:tcW w:w="937" w:type="dxa"/>
          </w:tcPr>
          <w:p w:rsidR="00FC7C89" w:rsidRDefault="00E4096B">
            <w:pPr>
              <w:pStyle w:val="TableParagraph"/>
              <w:spacing w:before="3" w:line="178" w:lineRule="exact"/>
              <w:ind w:left="4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Uygun</w:t>
            </w:r>
          </w:p>
        </w:tc>
        <w:tc>
          <w:tcPr>
            <w:tcW w:w="1017" w:type="dxa"/>
          </w:tcPr>
          <w:p w:rsidR="00FC7C89" w:rsidRDefault="00E4096B">
            <w:pPr>
              <w:pStyle w:val="TableParagraph"/>
              <w:spacing w:before="3" w:line="178" w:lineRule="exact"/>
              <w:ind w:left="41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Uygun Değil</w:t>
            </w: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l.Tuvaletler</w:t>
            </w:r>
            <w:proofErr w:type="spellEnd"/>
            <w:r>
              <w:rPr>
                <w:w w:val="105"/>
                <w:sz w:val="13"/>
              </w:rPr>
              <w:t>, gıdaların hazırlandığı odalara doğrudan açık olmamalı ve hijyen kurallarını hatırlatıcı uyarı levhaları bulundurulmalı,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64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2.Yeterli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bakım,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temizlik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ve/veya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dezenfeksiyona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izin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veren,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çevreden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işletmeden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kaynaklanan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bulaşmayı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engelleyen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veya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aza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indiren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bütün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işlemler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hijyenik</w:t>
            </w:r>
          </w:p>
          <w:p w:rsidR="00FC7C89" w:rsidRDefault="00E4096B">
            <w:pPr>
              <w:pStyle w:val="TableParagraph"/>
              <w:spacing w:before="28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çalışmaya uygun yeterli çalışma alanı sağlanmalı,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3.Gıda işletmesinde üretim ve hazırlık alanlarının girişlerinde hijyen paspası bulundurulmalı ve bu paspasların temizliği düzenli aralıklarla yapılmalı,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4.Gıdaların uygun sıcaklıklarda muhafazası için yeterli kapasitede, uygun sıcaklık kontrollü hazırlama, depolama ve sunum koşulları sağlanmalı ve sıcaklık değerleri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53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39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5.İşletme ve işletme çevresinde zararlı barınmasını engellemek amacıyla, atık birikimine izin verilmemeli ve oluşan atıklar en kısa sürede ortamdan uzaklaştırılmalı,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6.İşletme içerisinde, mal kabul alanı, hazırlık alanı ve kimyasal malzeme depoları bulaşmaları engelleyecek şekilde birbirinden ayrı yerlerde olmalı,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64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7.Camın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mevcut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olduğu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yerlerde,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camın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kırılarak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gıdaya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bulaşma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riskini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kontrol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altına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almak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için;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depo,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üretim,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hazırlık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alanlarında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bulunan,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sinek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tutucu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lambaları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dâhil</w:t>
            </w:r>
          </w:p>
          <w:p w:rsidR="00FC7C89" w:rsidRDefault="00E4096B">
            <w:pPr>
              <w:pStyle w:val="TableParagraph"/>
              <w:spacing w:before="28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tüm ışık kaynaklarında bulunan camlar, kırılmaya karşı koruma altına alınmalı,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8.Deponun kapı, pencere ve diğer kısımları her türlü zararlının girmesini önleyecek uygun donanıma sahip olmalı,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9.Depolarda zemin pürüzsüz, duvarlar düzgün, kolay temizlenebilir nitelikte, sıvası dökülmemiş, ürünlere olumsuz etkide bulunmayacak nitelikte olmalı,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417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34" w:line="285" w:lineRule="auto"/>
              <w:ind w:left="33"/>
              <w:rPr>
                <w:sz w:val="13"/>
              </w:rPr>
            </w:pPr>
            <w:r>
              <w:rPr>
                <w:w w:val="105"/>
                <w:sz w:val="13"/>
              </w:rPr>
              <w:t>10.Depo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satış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yerlerinde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ham</w:t>
            </w:r>
            <w:r>
              <w:rPr>
                <w:spacing w:val="-19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madde,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bileşenleri,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temasta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bulunan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madde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malzemeler,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bozulmalarını,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zarar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görmelerini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kirlenmelerini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önleyecek </w:t>
            </w:r>
            <w:r>
              <w:rPr>
                <w:spacing w:val="-5"/>
                <w:w w:val="105"/>
                <w:sz w:val="13"/>
              </w:rPr>
              <w:t xml:space="preserve">ve </w:t>
            </w:r>
            <w:r>
              <w:rPr>
                <w:w w:val="105"/>
                <w:sz w:val="13"/>
              </w:rPr>
              <w:t xml:space="preserve">yerle </w:t>
            </w:r>
            <w:r>
              <w:rPr>
                <w:spacing w:val="-3"/>
                <w:w w:val="105"/>
                <w:sz w:val="13"/>
              </w:rPr>
              <w:t xml:space="preserve">temas etmeyecek </w:t>
            </w:r>
            <w:r>
              <w:rPr>
                <w:w w:val="105"/>
                <w:sz w:val="13"/>
              </w:rPr>
              <w:t xml:space="preserve">şekilde palet yüksekliğinde </w:t>
            </w:r>
            <w:r>
              <w:rPr>
                <w:spacing w:val="-5"/>
                <w:w w:val="105"/>
                <w:sz w:val="13"/>
              </w:rPr>
              <w:t xml:space="preserve">ve </w:t>
            </w:r>
            <w:r>
              <w:rPr>
                <w:w w:val="105"/>
                <w:sz w:val="13"/>
              </w:rPr>
              <w:t xml:space="preserve">rutubet </w:t>
            </w:r>
            <w:r>
              <w:rPr>
                <w:spacing w:val="-3"/>
                <w:w w:val="105"/>
                <w:sz w:val="13"/>
              </w:rPr>
              <w:t xml:space="preserve">geçirmeyen </w:t>
            </w:r>
            <w:r>
              <w:rPr>
                <w:w w:val="105"/>
                <w:sz w:val="13"/>
              </w:rPr>
              <w:t xml:space="preserve">uygun </w:t>
            </w:r>
            <w:r>
              <w:rPr>
                <w:spacing w:val="-4"/>
                <w:w w:val="105"/>
                <w:sz w:val="13"/>
              </w:rPr>
              <w:t xml:space="preserve">malzeme </w:t>
            </w:r>
            <w:r>
              <w:rPr>
                <w:w w:val="105"/>
                <w:sz w:val="13"/>
              </w:rPr>
              <w:t xml:space="preserve">üzerinde </w:t>
            </w:r>
            <w:r>
              <w:rPr>
                <w:spacing w:val="-3"/>
                <w:w w:val="105"/>
                <w:sz w:val="13"/>
              </w:rPr>
              <w:t>muhafaza</w:t>
            </w:r>
            <w:r>
              <w:rPr>
                <w:spacing w:val="-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edilmeli,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5" w:type="dxa"/>
            <w:gridSpan w:val="7"/>
          </w:tcPr>
          <w:p w:rsidR="00FC7C89" w:rsidRDefault="00E4096B">
            <w:pPr>
              <w:pStyle w:val="TableParagraph"/>
              <w:spacing w:before="15"/>
              <w:ind w:left="33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ll</w:t>
            </w:r>
            <w:proofErr w:type="spellEnd"/>
            <w:r>
              <w:rPr>
                <w:w w:val="105"/>
                <w:sz w:val="13"/>
              </w:rPr>
              <w:t>.Gıda servisi ve toplu tüketim yapılan yerlerde bulaşık yıkama düzeni sağlanmalı.</w:t>
            </w:r>
          </w:p>
        </w:tc>
        <w:tc>
          <w:tcPr>
            <w:tcW w:w="93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</w:tbl>
    <w:p w:rsidR="00FC7C89" w:rsidRDefault="00FC7C89">
      <w:pPr>
        <w:rPr>
          <w:sz w:val="12"/>
        </w:rPr>
        <w:sectPr w:rsidR="00FC7C89">
          <w:type w:val="continuous"/>
          <w:pgSz w:w="11910" w:h="16840"/>
          <w:pgMar w:top="560" w:right="22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2"/>
        <w:gridCol w:w="2132"/>
        <w:gridCol w:w="2132"/>
        <w:gridCol w:w="2132"/>
        <w:gridCol w:w="710"/>
        <w:gridCol w:w="936"/>
        <w:gridCol w:w="1017"/>
      </w:tblGrid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20"/>
              <w:ind w:left="3126" w:right="311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lastRenderedPageBreak/>
              <w:t>E- TAŞIMA</w:t>
            </w:r>
          </w:p>
        </w:tc>
        <w:tc>
          <w:tcPr>
            <w:tcW w:w="936" w:type="dxa"/>
          </w:tcPr>
          <w:p w:rsidR="00FC7C89" w:rsidRDefault="00E4096B">
            <w:pPr>
              <w:pStyle w:val="TableParagraph"/>
              <w:spacing w:before="3" w:line="178" w:lineRule="exact"/>
              <w:ind w:left="3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Uygun</w:t>
            </w:r>
          </w:p>
        </w:tc>
        <w:tc>
          <w:tcPr>
            <w:tcW w:w="1017" w:type="dxa"/>
          </w:tcPr>
          <w:p w:rsidR="00FC7C89" w:rsidRDefault="00E4096B">
            <w:pPr>
              <w:pStyle w:val="TableParagraph"/>
              <w:spacing w:before="3" w:line="178" w:lineRule="exact"/>
              <w:ind w:left="3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Uygun Değil</w:t>
            </w:r>
          </w:p>
        </w:tc>
      </w:tr>
      <w:tr w:rsidR="00FC7C89">
        <w:trPr>
          <w:trHeight w:val="32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Gıdanın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taşınması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kullanılan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araç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ve/veya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kaplar,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gıdayı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bulaşmadan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korumak,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iyi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şartlarda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muhafaza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edilmesini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sağlamak,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temizliğe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gerektiğinde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dezenfeksiyona</w:t>
            </w:r>
          </w:p>
          <w:p w:rsidR="00FC7C89" w:rsidRDefault="00E4096B">
            <w:pPr>
              <w:pStyle w:val="TableParagraph"/>
              <w:spacing w:before="28" w:line="118" w:lineRule="exact"/>
              <w:ind w:left="26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izin</w:t>
            </w:r>
            <w:proofErr w:type="gramEnd"/>
            <w:r>
              <w:rPr>
                <w:w w:val="105"/>
                <w:sz w:val="13"/>
              </w:rPr>
              <w:t xml:space="preserve"> verecek şekilde olmalı,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73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2.Taşımada kullanılan kapların gıdanın taşınması için kullanıldığını göstermek amacıyla, açıkça görülebilecek ve silinmeyecek şekilde “yalnız gıdanın taşınmasında</w:t>
            </w:r>
          </w:p>
          <w:p w:rsidR="00FC7C89" w:rsidRDefault="00E4096B">
            <w:pPr>
              <w:pStyle w:val="TableParagraph"/>
              <w:spacing w:before="28"/>
              <w:ind w:left="26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kullanılmalıdır</w:t>
            </w:r>
            <w:proofErr w:type="gramEnd"/>
            <w:r>
              <w:rPr>
                <w:w w:val="105"/>
                <w:sz w:val="13"/>
              </w:rPr>
              <w:t>” ifadesi belirtilerek işaretlenmeli,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3.Çapraz bulaşmaya neden olabilecek gıdalar bir arada aynı kap içinde taşınmamalı,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4.Sıvı, granüle ve toz halindeki dökme gıdalar, gıdalara uygun kaplarda taşınmalı,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5.Kullanılan kaplar iş bitiminde iyice temizlenmeli ve </w:t>
            </w:r>
            <w:proofErr w:type="gramStart"/>
            <w:r>
              <w:rPr>
                <w:w w:val="105"/>
                <w:sz w:val="13"/>
              </w:rPr>
              <w:t>dezenfekte</w:t>
            </w:r>
            <w:proofErr w:type="gramEnd"/>
            <w:r>
              <w:rPr>
                <w:w w:val="105"/>
                <w:sz w:val="13"/>
              </w:rPr>
              <w:t xml:space="preserve"> edilmeli.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20"/>
              <w:ind w:left="3126" w:right="311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F-DEPOLAMA VE MUHAFAZA</w:t>
            </w:r>
          </w:p>
        </w:tc>
        <w:tc>
          <w:tcPr>
            <w:tcW w:w="936" w:type="dxa"/>
          </w:tcPr>
          <w:p w:rsidR="00FC7C89" w:rsidRDefault="00E4096B">
            <w:pPr>
              <w:pStyle w:val="TableParagraph"/>
              <w:spacing w:before="3" w:line="178" w:lineRule="exact"/>
              <w:ind w:left="3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Uygun</w:t>
            </w:r>
          </w:p>
        </w:tc>
        <w:tc>
          <w:tcPr>
            <w:tcW w:w="1017" w:type="dxa"/>
          </w:tcPr>
          <w:p w:rsidR="00FC7C89" w:rsidRDefault="00E4096B">
            <w:pPr>
              <w:pStyle w:val="TableParagraph"/>
              <w:spacing w:before="3" w:line="178" w:lineRule="exact"/>
              <w:ind w:left="3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Uygun Değil</w:t>
            </w: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1.Gıdalar </w:t>
            </w:r>
            <w:proofErr w:type="spellStart"/>
            <w:r>
              <w:rPr>
                <w:w w:val="105"/>
                <w:sz w:val="13"/>
              </w:rPr>
              <w:t>gruplanna</w:t>
            </w:r>
            <w:proofErr w:type="spellEnd"/>
            <w:r>
              <w:rPr>
                <w:w w:val="105"/>
                <w:sz w:val="13"/>
              </w:rPr>
              <w:t xml:space="preserve"> göre sınıflandırılarak muhafaza edilmek üzere uygun depolara yerleştirilmeli,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2.Gıdalar, grup bazında ilgili mevzuatta belirtilen sıcaklık derecelerinde muhafaza edilmeli,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3.Gıdalar temiz ve </w:t>
            </w:r>
            <w:proofErr w:type="gramStart"/>
            <w:r>
              <w:rPr>
                <w:w w:val="105"/>
                <w:sz w:val="13"/>
              </w:rPr>
              <w:t>hijyen</w:t>
            </w:r>
            <w:proofErr w:type="gramEnd"/>
            <w:r>
              <w:rPr>
                <w:w w:val="105"/>
                <w:sz w:val="13"/>
              </w:rPr>
              <w:t xml:space="preserve"> kurallarına uygun ortamlarda ve zararlılara karşı gerekli koruma tedbirleri alınarak muhafaza edilmeli,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4.Dondurulmuş olarak muhafaza edilecek gıdalar zaman kaybettirilmeden uygun depolara alınmalı,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55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5.İşletmenin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depolarındaki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ilgili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mevzuata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uygun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olmayan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gıdalar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ayrı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alanda,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diğer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maddelerine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bulaşmasına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izin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vermeyecek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şekilde,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şeffaf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poşet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içinde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tanımlı</w:t>
            </w:r>
          </w:p>
          <w:p w:rsidR="00FC7C89" w:rsidRDefault="00E4096B">
            <w:pPr>
              <w:pStyle w:val="TableParagraph"/>
              <w:spacing w:before="29"/>
              <w:ind w:left="26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etiketler</w:t>
            </w:r>
            <w:proofErr w:type="gramEnd"/>
            <w:r>
              <w:rPr>
                <w:w w:val="105"/>
                <w:sz w:val="13"/>
              </w:rPr>
              <w:t xml:space="preserve"> ile etiketlenmiş olarak muhafaza edilmeli,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6.Hazırlık ve üretim alanları sadece gıda hazırlama ve üretim amacıyla kullanılır ve bu alanlarda gıda maddesi depolanmamalı,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3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7.Depolarda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taşınmasına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uygun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plastik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malzemeden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yapılmış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kolayca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temizlenebilir,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dezenfekte</w:t>
            </w:r>
            <w:proofErr w:type="gramEnd"/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edilebilir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nitelikte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zeminin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temizliğine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engel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olmayacak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uygun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</w:p>
          <w:p w:rsidR="00FC7C89" w:rsidRDefault="00E4096B">
            <w:pPr>
              <w:pStyle w:val="TableParagraph"/>
              <w:spacing w:before="28" w:line="127" w:lineRule="exact"/>
              <w:ind w:left="26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yükseklikte</w:t>
            </w:r>
            <w:proofErr w:type="gramEnd"/>
            <w:r>
              <w:rPr>
                <w:w w:val="105"/>
                <w:sz w:val="13"/>
              </w:rPr>
              <w:t xml:space="preserve"> paletler kullanılmalı,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8.Hazırlık ve üretim alanlarındaki panolarda metal malzeme kullanılmamalı,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1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2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9.Soğuk hava depolarında, su yoğunlaşması veya suyun gıdaya bulaşması engellenmeli ve bu amaçla, soğutucu klimaların altında gıda maddesi depolanmamalı,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10.Depodaki gıdanın duvarlardan uzaklığı ve zeminden yüksekliği en az 15 cm olmalı,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11.Depolarda stok yönetimini ve temizliğini zorlaştıracağı ve zararlı çoğalmasına neden olabileceği için depo kapasitesi göz önüne alınarak aşırı yığılma yapılmamalı,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12.Depo sıcaklığı günlük olarak sürekli kontrol edilmeli ve sıcaklık değerleri kayıt edilmeli,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13. Çiğ gıdalar, özellikle tüketime hazır hale getirilmiş gıdalardan ayrı bir yerde ve uygun koşullarda muhafaza edilmeli,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14.Gıda ve gıda ile temasta bulunan madde ve malzemeler temiz ve </w:t>
            </w:r>
            <w:proofErr w:type="gramStart"/>
            <w:r>
              <w:rPr>
                <w:w w:val="105"/>
                <w:sz w:val="13"/>
              </w:rPr>
              <w:t>hijyen</w:t>
            </w:r>
            <w:proofErr w:type="gramEnd"/>
            <w:r>
              <w:rPr>
                <w:w w:val="105"/>
                <w:sz w:val="13"/>
              </w:rPr>
              <w:t xml:space="preserve"> şartlarına uygun depoda muhafaza edilmeli ve gerekli koruma tedbirleri alınmalı,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15.Depolarda ambalajı açık bırakılmış gıda maddesi bulundurulmamalı.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20"/>
              <w:ind w:left="27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G.GIDA MADDELERİNİN HAZIRLANMASI VE İŞLENMESİ</w:t>
            </w:r>
          </w:p>
        </w:tc>
        <w:tc>
          <w:tcPr>
            <w:tcW w:w="936" w:type="dxa"/>
          </w:tcPr>
          <w:p w:rsidR="00FC7C89" w:rsidRDefault="00E4096B">
            <w:pPr>
              <w:pStyle w:val="TableParagraph"/>
              <w:spacing w:before="3" w:line="178" w:lineRule="exact"/>
              <w:ind w:left="3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Uygun</w:t>
            </w:r>
          </w:p>
        </w:tc>
        <w:tc>
          <w:tcPr>
            <w:tcW w:w="1017" w:type="dxa"/>
          </w:tcPr>
          <w:p w:rsidR="00FC7C89" w:rsidRDefault="00E4096B">
            <w:pPr>
              <w:pStyle w:val="TableParagraph"/>
              <w:spacing w:before="3" w:line="178" w:lineRule="exact"/>
              <w:ind w:left="3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Uygun Değil</w:t>
            </w: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LGıdaların</w:t>
            </w:r>
            <w:proofErr w:type="spellEnd"/>
            <w:r>
              <w:rPr>
                <w:w w:val="105"/>
                <w:sz w:val="13"/>
              </w:rPr>
              <w:t xml:space="preserve"> hazırlamasında çalışan personelin mikrobiyolojik bulaşmayı engelleyecek şekilde kişisel </w:t>
            </w:r>
            <w:proofErr w:type="gramStart"/>
            <w:r>
              <w:rPr>
                <w:w w:val="105"/>
                <w:sz w:val="13"/>
              </w:rPr>
              <w:t>hijyen</w:t>
            </w:r>
            <w:proofErr w:type="gramEnd"/>
            <w:r>
              <w:rPr>
                <w:w w:val="105"/>
                <w:sz w:val="13"/>
              </w:rPr>
              <w:t xml:space="preserve"> kurallarına uymalı,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3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2.Çapraz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bulaşmayı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önleyici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akışları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hazırlanmalı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uygulanmalıdır.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Çiğ</w:t>
            </w:r>
            <w:r>
              <w:rPr>
                <w:spacing w:val="-17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tüketime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hazır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hale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getirilmiş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maddelerinin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ayrı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alanlarda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ayrı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ekipmanlarla</w:t>
            </w:r>
            <w:proofErr w:type="gramEnd"/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işlenmesi</w:t>
            </w:r>
          </w:p>
          <w:p w:rsidR="00FC7C89" w:rsidRDefault="00E4096B">
            <w:pPr>
              <w:pStyle w:val="TableParagraph"/>
              <w:spacing w:before="28" w:line="128" w:lineRule="exact"/>
              <w:ind w:left="26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sağlanmalı</w:t>
            </w:r>
            <w:proofErr w:type="gramEnd"/>
            <w:r>
              <w:rPr>
                <w:w w:val="105"/>
                <w:sz w:val="13"/>
              </w:rPr>
              <w:t>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3.Dondurulmuş et ve et ürünleri 4°C de çözündürülmeli ve çözündürülen gıda doğrudan pişirilmeli,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4.Et ve et ürünlerinden yapılan gıdaların pişirilmesi esnasında, gıdanın merkez sıcaklığı en az 72°C’de 15 saniye bu sıcaklığa maruz kalmalı,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5.Dondurma işlemi uygulanacak gıdaların taze ve temiz olmasına dikkat edilmeli,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6. Dondurulacak gıdalar uygun koşullarda ve üzerleri kapalı kaplarda muhafaza edilmeli ve dondurulmaya müsait ambalajlar kullanılmalı,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7.Dondurulacak gıdalar kendi ürün gruplarına göre sınıflandırılarak dondurucuya yerleştirilmeli,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8.Dondurulacak gıdaların etiketlerinde gıdanın son tüketim tarihi bilgileri ile birlikte muhafaza sıcaklığı belirtilmeli,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9.Çözünme işlemi, gıdada </w:t>
            </w:r>
            <w:proofErr w:type="spellStart"/>
            <w:r>
              <w:rPr>
                <w:w w:val="105"/>
                <w:sz w:val="13"/>
              </w:rPr>
              <w:t>patojenik</w:t>
            </w:r>
            <w:proofErr w:type="spellEnd"/>
            <w:r>
              <w:rPr>
                <w:w w:val="105"/>
                <w:sz w:val="13"/>
              </w:rPr>
              <w:t xml:space="preserve"> mikroorganizma gelişimini, toksin oluşumunu, kimyasal ve fiziksel bulaşmaları engelleyecek biçimde yapılmalı,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10.Çözünme işlemi sırasında, insan sağlığı ve güvenilir gıda için risk oluşturabilecek sıvı akıntısı uygun bir şekilde ortamdan uzaklaştırılmalı,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11.Dondurulmuş gıdalar oda sıcaklığında değil, +4 °C buzdolabı sıcaklığında çözündürülmeli.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20"/>
              <w:ind w:left="3126" w:right="31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Ğ-SICAKLIK KONTROLÜ VE SOĞUK ZİNCİR</w:t>
            </w:r>
          </w:p>
        </w:tc>
        <w:tc>
          <w:tcPr>
            <w:tcW w:w="936" w:type="dxa"/>
          </w:tcPr>
          <w:p w:rsidR="00FC7C89" w:rsidRDefault="00E4096B">
            <w:pPr>
              <w:pStyle w:val="TableParagraph"/>
              <w:spacing w:before="3" w:line="178" w:lineRule="exact"/>
              <w:ind w:left="3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Uygun</w:t>
            </w:r>
          </w:p>
        </w:tc>
        <w:tc>
          <w:tcPr>
            <w:tcW w:w="1017" w:type="dxa"/>
          </w:tcPr>
          <w:p w:rsidR="00FC7C89" w:rsidRDefault="00E4096B">
            <w:pPr>
              <w:pStyle w:val="TableParagraph"/>
              <w:spacing w:before="3" w:line="178" w:lineRule="exact"/>
              <w:ind w:left="3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Uygun Değil</w:t>
            </w:r>
          </w:p>
        </w:tc>
      </w:tr>
      <w:tr w:rsidR="00FC7C89">
        <w:trPr>
          <w:trHeight w:val="21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20"/>
              <w:ind w:left="26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LGıdanın</w:t>
            </w:r>
            <w:proofErr w:type="spellEnd"/>
            <w:r>
              <w:rPr>
                <w:w w:val="105"/>
                <w:sz w:val="13"/>
              </w:rPr>
              <w:t xml:space="preserve"> soğutma işlemi hızla gerçekleştirilmeli ve gıdanın sıcaklığı 60°C’den 37°C’ye en çok iki saatte, 37°C’den 4°C’ye en çok dört saatte düşürülmeli,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2.Gıda tüketilinceye kadar sıcak olarak muhafaza edilecekse, muhafaza sıcaklığı 63°C’nin üzerinde olmalı,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3. Soğuk tüketilen veya soğukta muhafaza edilen gıdalar 4°C’nin altındaki ortamlarda bekletilmeli.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20"/>
              <w:ind w:left="3125" w:right="31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H.GIDA SERVİSİ, SATIŞI VE TÜKETİMİ</w:t>
            </w:r>
          </w:p>
        </w:tc>
        <w:tc>
          <w:tcPr>
            <w:tcW w:w="936" w:type="dxa"/>
          </w:tcPr>
          <w:p w:rsidR="00FC7C89" w:rsidRDefault="00E4096B">
            <w:pPr>
              <w:pStyle w:val="TableParagraph"/>
              <w:spacing w:before="3" w:line="178" w:lineRule="exact"/>
              <w:ind w:left="3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Uygun</w:t>
            </w:r>
          </w:p>
        </w:tc>
        <w:tc>
          <w:tcPr>
            <w:tcW w:w="1017" w:type="dxa"/>
          </w:tcPr>
          <w:p w:rsidR="00FC7C89" w:rsidRDefault="00E4096B">
            <w:pPr>
              <w:pStyle w:val="TableParagraph"/>
              <w:spacing w:before="3" w:line="178" w:lineRule="exact"/>
              <w:ind w:left="3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Uygun Değil</w:t>
            </w: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1.Gıdalara çeşitli kaynaklardan gelecek </w:t>
            </w:r>
            <w:proofErr w:type="spellStart"/>
            <w:r>
              <w:rPr>
                <w:w w:val="105"/>
                <w:sz w:val="13"/>
              </w:rPr>
              <w:t>bulaşıyı</w:t>
            </w:r>
            <w:proofErr w:type="spellEnd"/>
            <w:r>
              <w:rPr>
                <w:w w:val="105"/>
                <w:sz w:val="13"/>
              </w:rPr>
              <w:t xml:space="preserve"> engellemek için, gıdalar ambalajlı veya kapalı olarak sergilenmeli ve bulaşma kaynaklarından korunmalı,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2.Gıdaların soğuk ortamda muhafaza edilmesi halinde öncelikli olarak o gıda için tavsiye edilen sıcaklık koşulları sağlanmalı,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64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9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3.Tüketime hazır gıdalar herhangi bir bulaşmayı önleyecek nitelikte muhafaza edilmeli, sergilenmeli ve tüketime sunulmalı,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64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9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4.Gıdalar self-servis şeklinde tüketime sunuluyorsa tüm bulaşmalardan etkin bir şekilde korunma sağlanması için koruyucu perde, kapak veya camekân kullanılmalı,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54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5.Sıcak servis edilen gıdalar 63°C’nin altında en çok 2 saat ve soğuk gıdalar ise 8°C’nin üstünde en çok 4 saat bekletilmelidir. Gıdaların sıcaklık kontrolünün sürekli</w:t>
            </w:r>
          </w:p>
          <w:p w:rsidR="00FC7C89" w:rsidRDefault="00E4096B">
            <w:pPr>
              <w:pStyle w:val="TableParagraph"/>
              <w:spacing w:before="28"/>
              <w:ind w:left="26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yapılmasına</w:t>
            </w:r>
            <w:proofErr w:type="gramEnd"/>
            <w:r>
              <w:rPr>
                <w:w w:val="105"/>
                <w:sz w:val="13"/>
              </w:rPr>
              <w:t xml:space="preserve"> dikkat edilmeli,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6. Ambalajsız gıdalar doğru sıcaklıkta ve uygun koşullarda muhafaza edilmeli,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2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7.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Ambalajsız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gıdalar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bir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personel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gözetim</w:t>
            </w:r>
            <w:r>
              <w:rPr>
                <w:spacing w:val="-1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denetiminde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satış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tüketime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sunulmalıdır.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Herhangi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bulaşma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veya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tehlikenin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tespit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edilmesi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durumunda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gıdaların</w:t>
            </w:r>
            <w:r>
              <w:rPr>
                <w:spacing w:val="-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satışına</w:t>
            </w:r>
          </w:p>
          <w:p w:rsidR="00FC7C89" w:rsidRDefault="00E4096B">
            <w:pPr>
              <w:pStyle w:val="TableParagraph"/>
              <w:spacing w:before="29" w:line="118" w:lineRule="exact"/>
              <w:ind w:left="26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ve</w:t>
            </w:r>
            <w:proofErr w:type="gramEnd"/>
            <w:r>
              <w:rPr>
                <w:w w:val="105"/>
                <w:sz w:val="13"/>
              </w:rPr>
              <w:t xml:space="preserve"> tüketimine izin verilmemeli,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493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72" w:line="285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8.Gıdaların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sergilenmesi,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satışı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tüketimi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sırasında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kullanılan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masa,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tezgah</w:t>
            </w:r>
            <w:proofErr w:type="gramEnd"/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servis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ekipmanlarının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gıdanın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yapısına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uygun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güvenilir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malzemeden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yapılmış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olmalı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bu </w:t>
            </w:r>
            <w:r>
              <w:rPr>
                <w:spacing w:val="-3"/>
                <w:w w:val="105"/>
                <w:sz w:val="13"/>
              </w:rPr>
              <w:t xml:space="preserve">malzemeler </w:t>
            </w:r>
            <w:r>
              <w:rPr>
                <w:w w:val="105"/>
                <w:sz w:val="13"/>
              </w:rPr>
              <w:t xml:space="preserve">sağlam durumda korunmalı, </w:t>
            </w:r>
            <w:r>
              <w:rPr>
                <w:spacing w:val="-3"/>
                <w:w w:val="105"/>
                <w:sz w:val="13"/>
              </w:rPr>
              <w:t xml:space="preserve">temizlenmesi </w:t>
            </w:r>
            <w:r>
              <w:rPr>
                <w:spacing w:val="-5"/>
                <w:w w:val="105"/>
                <w:sz w:val="13"/>
              </w:rPr>
              <w:t xml:space="preserve">ve </w:t>
            </w:r>
            <w:r>
              <w:rPr>
                <w:w w:val="105"/>
                <w:sz w:val="13"/>
              </w:rPr>
              <w:t>gerekli hallerde dezenfeksiyonu</w:t>
            </w:r>
            <w:r>
              <w:rPr>
                <w:spacing w:val="-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sağlanmalı.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9.Gıda servisinin yapıldığı alanda çalışan personelin </w:t>
            </w:r>
            <w:proofErr w:type="gramStart"/>
            <w:r>
              <w:rPr>
                <w:w w:val="105"/>
                <w:sz w:val="13"/>
              </w:rPr>
              <w:t>hijyen</w:t>
            </w:r>
            <w:proofErr w:type="gramEnd"/>
            <w:r>
              <w:rPr>
                <w:w w:val="105"/>
                <w:sz w:val="13"/>
              </w:rPr>
              <w:t xml:space="preserve"> kuralları konusunda eğitimli olmalı,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407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10.Ambalajı açılarak satışa sunulan ve sergilenen gıdaların etiketlerinde raf ömrü mutlaka bulunmalı,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571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111" w:line="285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l1Aleıjik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reaksiyona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sebep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olabilecek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gıdalar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diğer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gıdalardan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ayrı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yerde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tutulmalıdır.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Hazırlama,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sunum</w:t>
            </w:r>
            <w:r>
              <w:rPr>
                <w:spacing w:val="-20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satışında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ayrı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ekipmanlar</w:t>
            </w:r>
            <w:proofErr w:type="gramEnd"/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kullanılmalı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ve</w:t>
            </w:r>
            <w:r>
              <w:rPr>
                <w:spacing w:val="-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ekipmanların</w:t>
            </w:r>
            <w:r>
              <w:rPr>
                <w:spacing w:val="-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temizliği uygun olarak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yapılmalıdır.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20"/>
              <w:ind w:left="3117" w:right="31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I.İZLENEBİLİRLİK</w:t>
            </w:r>
          </w:p>
        </w:tc>
        <w:tc>
          <w:tcPr>
            <w:tcW w:w="936" w:type="dxa"/>
          </w:tcPr>
          <w:p w:rsidR="00FC7C89" w:rsidRDefault="00E4096B">
            <w:pPr>
              <w:pStyle w:val="TableParagraph"/>
              <w:spacing w:before="3" w:line="178" w:lineRule="exact"/>
              <w:ind w:left="3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Uygun</w:t>
            </w:r>
          </w:p>
        </w:tc>
        <w:tc>
          <w:tcPr>
            <w:tcW w:w="1017" w:type="dxa"/>
          </w:tcPr>
          <w:p w:rsidR="00FC7C89" w:rsidRDefault="00E4096B">
            <w:pPr>
              <w:pStyle w:val="TableParagraph"/>
              <w:spacing w:before="3" w:line="178" w:lineRule="exact"/>
              <w:ind w:left="3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Uygun Değil</w:t>
            </w:r>
          </w:p>
        </w:tc>
      </w:tr>
      <w:tr w:rsidR="00FC7C89">
        <w:trPr>
          <w:trHeight w:val="21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20"/>
              <w:ind w:left="26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l.Gıdanın</w:t>
            </w:r>
            <w:proofErr w:type="spellEnd"/>
            <w:r>
              <w:rPr>
                <w:w w:val="105"/>
                <w:sz w:val="13"/>
              </w:rPr>
              <w:t xml:space="preserve"> geriye dönük izlenebilirlik bilgileri gıdanın kabul kayıtları ile fatura/irsaliyelerinden takip edilmeli.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200"/>
        </w:trPr>
        <w:tc>
          <w:tcPr>
            <w:tcW w:w="9238" w:type="dxa"/>
            <w:gridSpan w:val="5"/>
          </w:tcPr>
          <w:p w:rsidR="00FC7C89" w:rsidRDefault="00E4096B">
            <w:pPr>
              <w:pStyle w:val="TableParagraph"/>
              <w:spacing w:before="20"/>
              <w:ind w:left="30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İ.GÖRÜLEN DİĞER EKSİKLİKLER, DÜŞÜNCELER</w:t>
            </w:r>
          </w:p>
        </w:tc>
        <w:tc>
          <w:tcPr>
            <w:tcW w:w="936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 w:rsidR="00FC7C89" w:rsidRDefault="00FC7C89">
            <w:pPr>
              <w:pStyle w:val="TableParagraph"/>
              <w:rPr>
                <w:sz w:val="12"/>
              </w:rPr>
            </w:pPr>
          </w:p>
        </w:tc>
      </w:tr>
      <w:tr w:rsidR="00FC7C89">
        <w:trPr>
          <w:trHeight w:val="354"/>
        </w:trPr>
        <w:tc>
          <w:tcPr>
            <w:tcW w:w="11191" w:type="dxa"/>
            <w:gridSpan w:val="7"/>
          </w:tcPr>
          <w:p w:rsidR="00FC7C89" w:rsidRDefault="00FC7C89">
            <w:pPr>
              <w:pStyle w:val="TableParagraph"/>
              <w:spacing w:before="2"/>
              <w:rPr>
                <w:sz w:val="13"/>
              </w:rPr>
            </w:pPr>
          </w:p>
          <w:p w:rsidR="00FC7C89" w:rsidRDefault="00E4096B">
            <w:pPr>
              <w:pStyle w:val="TableParagraph"/>
              <w:spacing w:line="182" w:lineRule="exact"/>
              <w:ind w:left="645"/>
              <w:rPr>
                <w:rFonts w:ascii="Calibri" w:hAnsi="Calibri"/>
                <w:sz w:val="16"/>
              </w:rPr>
            </w:pPr>
            <w:proofErr w:type="gramStart"/>
            <w:r>
              <w:rPr>
                <w:rFonts w:ascii="Calibri" w:hAnsi="Calibri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proofErr w:type="gramEnd"/>
          </w:p>
        </w:tc>
      </w:tr>
      <w:tr w:rsidR="00FC7C89">
        <w:trPr>
          <w:trHeight w:val="407"/>
        </w:trPr>
        <w:tc>
          <w:tcPr>
            <w:tcW w:w="2132" w:type="dxa"/>
          </w:tcPr>
          <w:p w:rsidR="00FC7C89" w:rsidRDefault="00E4096B">
            <w:pPr>
              <w:pStyle w:val="TableParagraph"/>
              <w:spacing w:before="116"/>
              <w:ind w:left="342"/>
              <w:rPr>
                <w:sz w:val="13"/>
              </w:rPr>
            </w:pPr>
            <w:r>
              <w:rPr>
                <w:w w:val="105"/>
                <w:sz w:val="13"/>
              </w:rPr>
              <w:t>Kontrol ve Denetim Tarihi:</w:t>
            </w:r>
          </w:p>
        </w:tc>
        <w:tc>
          <w:tcPr>
            <w:tcW w:w="2132" w:type="dxa"/>
          </w:tcPr>
          <w:p w:rsidR="00FC7C89" w:rsidRDefault="00E4096B">
            <w:pPr>
              <w:pStyle w:val="TableParagraph"/>
              <w:spacing w:before="29" w:line="285" w:lineRule="auto"/>
              <w:ind w:left="683" w:hanging="293"/>
              <w:rPr>
                <w:sz w:val="13"/>
              </w:rPr>
            </w:pPr>
            <w:r>
              <w:rPr>
                <w:sz w:val="13"/>
              </w:rPr>
              <w:t xml:space="preserve">Denetleyenin Adı/Soyadı </w:t>
            </w:r>
            <w:proofErr w:type="spellStart"/>
            <w:r>
              <w:rPr>
                <w:w w:val="105"/>
                <w:sz w:val="13"/>
              </w:rPr>
              <w:t>Ünvanı</w:t>
            </w:r>
            <w:proofErr w:type="spellEnd"/>
            <w:r>
              <w:rPr>
                <w:w w:val="105"/>
                <w:sz w:val="13"/>
              </w:rPr>
              <w:t>/İmzası</w:t>
            </w:r>
          </w:p>
        </w:tc>
        <w:tc>
          <w:tcPr>
            <w:tcW w:w="2132" w:type="dxa"/>
          </w:tcPr>
          <w:p w:rsidR="00FC7C89" w:rsidRDefault="00E4096B">
            <w:pPr>
              <w:pStyle w:val="TableParagraph"/>
              <w:spacing w:before="29" w:line="285" w:lineRule="auto"/>
              <w:ind w:left="684" w:hanging="293"/>
              <w:rPr>
                <w:sz w:val="13"/>
              </w:rPr>
            </w:pPr>
            <w:r>
              <w:rPr>
                <w:sz w:val="13"/>
              </w:rPr>
              <w:t xml:space="preserve">Denetleyenin Adı/Soyadı </w:t>
            </w:r>
            <w:proofErr w:type="spellStart"/>
            <w:r>
              <w:rPr>
                <w:w w:val="105"/>
                <w:sz w:val="13"/>
              </w:rPr>
              <w:t>Ünvanı</w:t>
            </w:r>
            <w:proofErr w:type="spellEnd"/>
            <w:r>
              <w:rPr>
                <w:w w:val="105"/>
                <w:sz w:val="13"/>
              </w:rPr>
              <w:t>/İmzası</w:t>
            </w:r>
          </w:p>
        </w:tc>
        <w:tc>
          <w:tcPr>
            <w:tcW w:w="2132" w:type="dxa"/>
          </w:tcPr>
          <w:p w:rsidR="00FC7C89" w:rsidRDefault="00E4096B">
            <w:pPr>
              <w:pStyle w:val="TableParagraph"/>
              <w:spacing w:before="29" w:line="285" w:lineRule="auto"/>
              <w:ind w:left="684" w:hanging="294"/>
              <w:rPr>
                <w:sz w:val="13"/>
              </w:rPr>
            </w:pPr>
            <w:r>
              <w:rPr>
                <w:sz w:val="13"/>
              </w:rPr>
              <w:t xml:space="preserve">Denetleyenin Adı/Soyadı </w:t>
            </w:r>
            <w:proofErr w:type="spellStart"/>
            <w:r>
              <w:rPr>
                <w:w w:val="105"/>
                <w:sz w:val="13"/>
              </w:rPr>
              <w:t>Ünvanı</w:t>
            </w:r>
            <w:proofErr w:type="spellEnd"/>
            <w:r>
              <w:rPr>
                <w:w w:val="105"/>
                <w:sz w:val="13"/>
              </w:rPr>
              <w:t>/İmzası</w:t>
            </w:r>
          </w:p>
        </w:tc>
        <w:tc>
          <w:tcPr>
            <w:tcW w:w="2663" w:type="dxa"/>
            <w:gridSpan w:val="3"/>
          </w:tcPr>
          <w:p w:rsidR="00FC7C89" w:rsidRDefault="00E4096B">
            <w:pPr>
              <w:pStyle w:val="TableParagraph"/>
              <w:spacing w:before="29" w:line="285" w:lineRule="auto"/>
              <w:ind w:left="948" w:hanging="524"/>
              <w:rPr>
                <w:sz w:val="13"/>
              </w:rPr>
            </w:pPr>
            <w:r>
              <w:rPr>
                <w:sz w:val="13"/>
              </w:rPr>
              <w:t xml:space="preserve">Kantin Sorumlusunun Adı/Soyadı </w:t>
            </w:r>
            <w:proofErr w:type="spellStart"/>
            <w:r>
              <w:rPr>
                <w:w w:val="105"/>
                <w:sz w:val="13"/>
              </w:rPr>
              <w:t>Ünvanı</w:t>
            </w:r>
            <w:proofErr w:type="spellEnd"/>
            <w:r>
              <w:rPr>
                <w:w w:val="105"/>
                <w:sz w:val="13"/>
              </w:rPr>
              <w:t>/İmzası</w:t>
            </w:r>
          </w:p>
        </w:tc>
      </w:tr>
      <w:tr w:rsidR="00FC7C89">
        <w:trPr>
          <w:trHeight w:val="512"/>
        </w:trPr>
        <w:tc>
          <w:tcPr>
            <w:tcW w:w="2132" w:type="dxa"/>
          </w:tcPr>
          <w:p w:rsidR="005F3346" w:rsidRDefault="005F3346" w:rsidP="005F3346">
            <w:pPr>
              <w:pStyle w:val="TableParagraph"/>
              <w:jc w:val="center"/>
              <w:rPr>
                <w:sz w:val="18"/>
              </w:rPr>
            </w:pPr>
          </w:p>
          <w:p w:rsidR="00FC7C89" w:rsidRDefault="005F3346" w:rsidP="005F3346">
            <w:pPr>
              <w:pStyle w:val="TableParagraph"/>
              <w:jc w:val="center"/>
              <w:rPr>
                <w:sz w:val="12"/>
              </w:rPr>
            </w:pPr>
            <w:proofErr w:type="gramStart"/>
            <w:r>
              <w:rPr>
                <w:sz w:val="18"/>
              </w:rPr>
              <w:t>...</w:t>
            </w:r>
            <w:r w:rsidRPr="005F3346">
              <w:rPr>
                <w:sz w:val="18"/>
              </w:rPr>
              <w:t>..</w:t>
            </w:r>
            <w:proofErr w:type="gramEnd"/>
            <w:r w:rsidRPr="005F3346">
              <w:rPr>
                <w:sz w:val="18"/>
              </w:rPr>
              <w:t>/…./……</w:t>
            </w:r>
          </w:p>
        </w:tc>
        <w:tc>
          <w:tcPr>
            <w:tcW w:w="2132" w:type="dxa"/>
          </w:tcPr>
          <w:p w:rsidR="005F3346" w:rsidRPr="0095399D" w:rsidRDefault="005F3346" w:rsidP="005F3346">
            <w:pPr>
              <w:pStyle w:val="TableParagraph"/>
              <w:jc w:val="center"/>
              <w:rPr>
                <w:sz w:val="12"/>
              </w:rPr>
            </w:pPr>
          </w:p>
          <w:p w:rsidR="0095399D" w:rsidRDefault="0095399D" w:rsidP="005F3346">
            <w:pPr>
              <w:pStyle w:val="TableParagraph"/>
              <w:jc w:val="center"/>
              <w:rPr>
                <w:sz w:val="12"/>
              </w:rPr>
            </w:pPr>
            <w:bookmarkStart w:id="0" w:name="_GoBack"/>
            <w:bookmarkEnd w:id="0"/>
          </w:p>
          <w:p w:rsidR="00FC7C89" w:rsidRPr="0095399D" w:rsidRDefault="00FC7C89" w:rsidP="005F3346">
            <w:pPr>
              <w:pStyle w:val="TableParagraph"/>
              <w:jc w:val="center"/>
              <w:rPr>
                <w:sz w:val="12"/>
              </w:rPr>
            </w:pPr>
          </w:p>
          <w:p w:rsidR="005F3346" w:rsidRPr="0095399D" w:rsidRDefault="005F3346" w:rsidP="005F3346">
            <w:pPr>
              <w:pStyle w:val="TableParagraph"/>
              <w:jc w:val="center"/>
              <w:rPr>
                <w:sz w:val="12"/>
              </w:rPr>
            </w:pPr>
            <w:r w:rsidRPr="0095399D">
              <w:rPr>
                <w:sz w:val="12"/>
              </w:rPr>
              <w:t>MÜDÜR YARDIMCISI</w:t>
            </w:r>
          </w:p>
        </w:tc>
        <w:tc>
          <w:tcPr>
            <w:tcW w:w="2132" w:type="dxa"/>
          </w:tcPr>
          <w:p w:rsidR="005F3346" w:rsidRPr="0095399D" w:rsidRDefault="005F3346" w:rsidP="005F3346">
            <w:pPr>
              <w:pStyle w:val="TableParagraph"/>
              <w:jc w:val="center"/>
              <w:rPr>
                <w:sz w:val="12"/>
              </w:rPr>
            </w:pPr>
          </w:p>
          <w:p w:rsidR="0095399D" w:rsidRDefault="0095399D" w:rsidP="005F3346">
            <w:pPr>
              <w:pStyle w:val="TableParagraph"/>
              <w:jc w:val="center"/>
              <w:rPr>
                <w:sz w:val="12"/>
              </w:rPr>
            </w:pPr>
          </w:p>
          <w:p w:rsidR="00FC6359" w:rsidRDefault="00FC6359" w:rsidP="005F3346">
            <w:pPr>
              <w:pStyle w:val="TableParagraph"/>
              <w:jc w:val="center"/>
              <w:rPr>
                <w:sz w:val="12"/>
              </w:rPr>
            </w:pPr>
          </w:p>
          <w:p w:rsidR="005F3346" w:rsidRPr="0095399D" w:rsidRDefault="005F3346" w:rsidP="005F3346">
            <w:pPr>
              <w:pStyle w:val="TableParagraph"/>
              <w:jc w:val="center"/>
              <w:rPr>
                <w:sz w:val="12"/>
              </w:rPr>
            </w:pPr>
            <w:r w:rsidRPr="0095399D">
              <w:rPr>
                <w:sz w:val="12"/>
              </w:rPr>
              <w:t>SINIF ÖĞRTMENİ</w:t>
            </w:r>
          </w:p>
        </w:tc>
        <w:tc>
          <w:tcPr>
            <w:tcW w:w="2132" w:type="dxa"/>
          </w:tcPr>
          <w:p w:rsidR="005F3346" w:rsidRPr="0095399D" w:rsidRDefault="005F3346" w:rsidP="005F3346">
            <w:pPr>
              <w:pStyle w:val="TableParagraph"/>
              <w:jc w:val="center"/>
              <w:rPr>
                <w:sz w:val="12"/>
              </w:rPr>
            </w:pPr>
          </w:p>
          <w:p w:rsidR="0095399D" w:rsidRDefault="0095399D" w:rsidP="005F3346">
            <w:pPr>
              <w:pStyle w:val="TableParagraph"/>
              <w:jc w:val="center"/>
              <w:rPr>
                <w:sz w:val="12"/>
              </w:rPr>
            </w:pPr>
          </w:p>
          <w:p w:rsidR="00FC6359" w:rsidRDefault="00FC6359" w:rsidP="005F3346">
            <w:pPr>
              <w:pStyle w:val="TableParagraph"/>
              <w:jc w:val="center"/>
              <w:rPr>
                <w:sz w:val="12"/>
              </w:rPr>
            </w:pPr>
          </w:p>
          <w:p w:rsidR="005F3346" w:rsidRPr="0095399D" w:rsidRDefault="005F3346" w:rsidP="005F3346">
            <w:pPr>
              <w:pStyle w:val="TableParagraph"/>
              <w:jc w:val="center"/>
              <w:rPr>
                <w:sz w:val="12"/>
              </w:rPr>
            </w:pPr>
            <w:r w:rsidRPr="0095399D">
              <w:rPr>
                <w:sz w:val="12"/>
              </w:rPr>
              <w:t>SINIF ÖĞRETMENİ</w:t>
            </w:r>
          </w:p>
        </w:tc>
        <w:tc>
          <w:tcPr>
            <w:tcW w:w="2663" w:type="dxa"/>
            <w:gridSpan w:val="3"/>
          </w:tcPr>
          <w:p w:rsidR="005F3346" w:rsidRPr="0095399D" w:rsidRDefault="0095399D" w:rsidP="00FC6359">
            <w:pPr>
              <w:pStyle w:val="TableParagraph"/>
              <w:spacing w:before="240" w:after="240"/>
              <w:rPr>
                <w:sz w:val="12"/>
              </w:rPr>
            </w:pPr>
            <w:r>
              <w:rPr>
                <w:sz w:val="12"/>
              </w:rPr>
              <w:t xml:space="preserve">                     </w:t>
            </w:r>
          </w:p>
        </w:tc>
      </w:tr>
    </w:tbl>
    <w:p w:rsidR="00FC7C89" w:rsidRDefault="00FC7C89">
      <w:pPr>
        <w:spacing w:before="8"/>
        <w:rPr>
          <w:sz w:val="11"/>
        </w:rPr>
      </w:pPr>
    </w:p>
    <w:p w:rsidR="00FC7C89" w:rsidRDefault="00E4096B">
      <w:pPr>
        <w:pStyle w:val="GvdeMetni"/>
        <w:spacing w:before="70"/>
        <w:ind w:left="1119"/>
      </w:pPr>
      <w:r>
        <w:t>Uygun değil kısmı işaretli olan formlar bir hafta içerisinde bağlı bulunulan İl/İlçe Gıda, Tarım ve Hayvancılık Müdürlüklerine gönderilmelidir.</w:t>
      </w:r>
    </w:p>
    <w:sectPr w:rsidR="00FC7C89" w:rsidSect="00FC7C89">
      <w:pgSz w:w="11910" w:h="16840"/>
      <w:pgMar w:top="560" w:right="220" w:bottom="280" w:left="2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C7C89"/>
    <w:rsid w:val="005E20F4"/>
    <w:rsid w:val="005F3346"/>
    <w:rsid w:val="006315A2"/>
    <w:rsid w:val="0095399D"/>
    <w:rsid w:val="009C5905"/>
    <w:rsid w:val="00BD581C"/>
    <w:rsid w:val="00CC792C"/>
    <w:rsid w:val="00E06BEE"/>
    <w:rsid w:val="00E4096B"/>
    <w:rsid w:val="00FC6359"/>
    <w:rsid w:val="00FC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7C89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C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C7C89"/>
    <w:pPr>
      <w:spacing w:before="8"/>
    </w:pPr>
    <w:rPr>
      <w:rFonts w:ascii="Calibri" w:eastAsia="Calibri" w:hAnsi="Calibri" w:cs="Calibri"/>
      <w:sz w:val="16"/>
      <w:szCs w:val="16"/>
    </w:rPr>
  </w:style>
  <w:style w:type="paragraph" w:styleId="ListeParagraf">
    <w:name w:val="List Paragraph"/>
    <w:basedOn w:val="Normal"/>
    <w:uiPriority w:val="1"/>
    <w:qFormat/>
    <w:rsid w:val="00FC7C89"/>
  </w:style>
  <w:style w:type="paragraph" w:customStyle="1" w:styleId="TableParagraph">
    <w:name w:val="Table Paragraph"/>
    <w:basedOn w:val="Normal"/>
    <w:uiPriority w:val="1"/>
    <w:qFormat/>
    <w:rsid w:val="00FC7C89"/>
  </w:style>
  <w:style w:type="character" w:styleId="Kpr">
    <w:name w:val="Hyperlink"/>
    <w:basedOn w:val="VarsaylanParagrafYazTipi"/>
    <w:uiPriority w:val="99"/>
    <w:semiHidden/>
    <w:unhideWhenUsed/>
    <w:rsid w:val="00E06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eRdiGüL</dc:creator>
  <cp:lastModifiedBy>yaschir</cp:lastModifiedBy>
  <cp:revision>2</cp:revision>
  <cp:lastPrinted>2017-12-21T08:48:00Z</cp:lastPrinted>
  <dcterms:created xsi:type="dcterms:W3CDTF">2018-03-08T10:15:00Z</dcterms:created>
  <dcterms:modified xsi:type="dcterms:W3CDTF">2018-03-08T10:15:00Z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2017-12-21T00:00:00Z</vt:filetime>
  </property>
</Properties>
</file>